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3024"/>
        <w:gridCol w:w="2635"/>
        <w:gridCol w:w="2635"/>
      </w:tblGrid>
      <w:tr w:rsidR="00781F3E" w14:paraId="06D9DC18" w14:textId="52478364" w:rsidTr="005D7B0F">
        <w:trPr>
          <w:cantSplit/>
          <w:trHeight w:val="960"/>
        </w:trPr>
        <w:tc>
          <w:tcPr>
            <w:tcW w:w="3024" w:type="dxa"/>
          </w:tcPr>
          <w:p w14:paraId="0FFA4E21" w14:textId="3F5C0238" w:rsidR="00781F3E" w:rsidRDefault="00781F3E" w:rsidP="00667826">
            <w:pPr>
              <w:rPr>
                <w:rFonts w:ascii="Arial" w:hAnsi="Arial"/>
                <w:sz w:val="16"/>
              </w:rPr>
            </w:pPr>
            <w:r>
              <w:rPr>
                <w:rFonts w:ascii="Arial" w:hAnsi="Arial"/>
                <w:noProof/>
                <w:sz w:val="20"/>
              </w:rPr>
              <w:object w:dxaOrig="1440" w:dyaOrig="1440" w14:anchorId="1D340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3pt;width:2in;height:48.5pt;z-index:251664384;visibility:visible;mso-wrap-edited:f;mso-wrap-distance-left:39.6pt;mso-wrap-distance-right:39.6pt" o:allowincell="f" fillcolor="window">
                  <v:imagedata r:id="rId12" o:title=""/>
                  <w10:wrap type="square"/>
                  <w10:anchorlock/>
                </v:shape>
                <o:OLEObject Type="Embed" ProgID="Word.Picture.8" ShapeID="_x0000_s2060" DrawAspect="Content" ObjectID="_1751280300" r:id="rId13"/>
              </w:object>
            </w:r>
            <w:r>
              <w:rPr>
                <w:rFonts w:ascii="Arial" w:hAnsi="Arial"/>
                <w:noProof/>
                <w:sz w:val="16"/>
              </w:rPr>
              <w:object w:dxaOrig="1440" w:dyaOrig="1440" w14:anchorId="71108D5E">
                <v:shape id="_x0000_s2059" type="#_x0000_t75" style="position:absolute;margin-left:0;margin-top:.3pt;width:2in;height:47.25pt;z-index:251663360;visibility:visible;mso-wrap-edited:f;mso-wrap-distance-left:39.6pt;mso-wrap-distance-right:39.6pt" o:allowincell="f" fillcolor="window">
                  <v:imagedata r:id="rId14" o:title=""/>
                  <w10:wrap type="square"/>
                  <w10:anchorlock/>
                </v:shape>
                <o:OLEObject Type="Embed" ProgID="Word.Picture.8" ShapeID="_x0000_s2059" DrawAspect="Content" ObjectID="_1751280301" r:id="rId15"/>
              </w:object>
            </w:r>
            <w:bookmarkStart w:id="0" w:name="UNITL2"/>
            <w:bookmarkEnd w:id="0"/>
          </w:p>
        </w:tc>
        <w:tc>
          <w:tcPr>
            <w:tcW w:w="2635" w:type="dxa"/>
          </w:tcPr>
          <w:p w14:paraId="1F473539" w14:textId="618B2CF3" w:rsidR="00781F3E" w:rsidRPr="00781F3E" w:rsidRDefault="00781F3E" w:rsidP="00781F3E">
            <w:pPr>
              <w:rPr>
                <w:rFonts w:ascii="Arial" w:hAnsi="Arial"/>
                <w:color w:val="FF0000"/>
                <w:sz w:val="16"/>
              </w:rPr>
            </w:pPr>
            <w:bookmarkStart w:id="1" w:name="USERL1"/>
            <w:bookmarkStart w:id="2" w:name="USERL2"/>
            <w:bookmarkStart w:id="3" w:name="STAFF"/>
            <w:bookmarkEnd w:id="1"/>
            <w:bookmarkEnd w:id="2"/>
            <w:bookmarkEnd w:id="3"/>
            <w:r w:rsidRPr="00781F3E">
              <w:rPr>
                <w:rFonts w:ascii="Arial" w:hAnsi="Arial"/>
                <w:color w:val="FF0000"/>
                <w:sz w:val="16"/>
              </w:rPr>
              <w:t>Commanding Officer</w:t>
            </w:r>
          </w:p>
          <w:p w14:paraId="76B0C67B" w14:textId="52CA7BE3" w:rsidR="00781F3E" w:rsidRPr="00781F3E" w:rsidRDefault="00781F3E" w:rsidP="00781F3E">
            <w:pPr>
              <w:rPr>
                <w:rFonts w:ascii="Arial" w:hAnsi="Arial"/>
                <w:color w:val="FF0000"/>
                <w:sz w:val="16"/>
              </w:rPr>
            </w:pPr>
            <w:r w:rsidRPr="00781F3E">
              <w:rPr>
                <w:rFonts w:ascii="Arial" w:hAnsi="Arial"/>
                <w:color w:val="FF0000"/>
                <w:sz w:val="16"/>
              </w:rPr>
              <w:t>United States Coast Guard</w:t>
            </w:r>
          </w:p>
          <w:p w14:paraId="3466894B" w14:textId="51936118" w:rsidR="00781F3E" w:rsidRPr="00781F3E" w:rsidRDefault="00781F3E" w:rsidP="00781F3E">
            <w:pPr>
              <w:rPr>
                <w:rFonts w:ascii="Arial" w:hAnsi="Arial"/>
                <w:color w:val="FF0000"/>
                <w:sz w:val="16"/>
              </w:rPr>
            </w:pPr>
            <w:r w:rsidRPr="00781F3E">
              <w:rPr>
                <w:rFonts w:ascii="Arial" w:hAnsi="Arial"/>
                <w:color w:val="FF0000"/>
                <w:sz w:val="16"/>
              </w:rPr>
              <w:t>[UNIT]</w:t>
            </w:r>
          </w:p>
          <w:p w14:paraId="09D183D5" w14:textId="77777777" w:rsidR="00781F3E" w:rsidRPr="00781F3E" w:rsidRDefault="00781F3E" w:rsidP="00781F3E">
            <w:pPr>
              <w:pStyle w:val="Footer"/>
              <w:tabs>
                <w:tab w:val="clear" w:pos="4320"/>
                <w:tab w:val="clear" w:pos="8640"/>
              </w:tabs>
              <w:spacing w:line="240" w:lineRule="exact"/>
              <w:rPr>
                <w:color w:val="FF0000"/>
              </w:rPr>
            </w:pPr>
          </w:p>
          <w:p w14:paraId="3A55C0FF" w14:textId="6152C342" w:rsidR="00781F3E" w:rsidRPr="00781F3E" w:rsidRDefault="00781F3E" w:rsidP="00781F3E">
            <w:pPr>
              <w:pStyle w:val="Footer"/>
              <w:tabs>
                <w:tab w:val="clear" w:pos="4320"/>
                <w:tab w:val="clear" w:pos="8640"/>
              </w:tabs>
              <w:spacing w:line="240" w:lineRule="exact"/>
              <w:rPr>
                <w:color w:val="FF0000"/>
              </w:rPr>
            </w:pPr>
            <w:bookmarkStart w:id="4" w:name="SSIC"/>
            <w:bookmarkEnd w:id="4"/>
          </w:p>
        </w:tc>
        <w:tc>
          <w:tcPr>
            <w:tcW w:w="2635" w:type="dxa"/>
          </w:tcPr>
          <w:p w14:paraId="3B65FE8C" w14:textId="3D3F9C62" w:rsidR="00781F3E" w:rsidRPr="00046CDC" w:rsidRDefault="00781F3E" w:rsidP="00781F3E">
            <w:pPr>
              <w:rPr>
                <w:rFonts w:ascii="Arial" w:hAnsi="Arial" w:cs="Arial"/>
                <w:color w:val="FF0000"/>
                <w:sz w:val="16"/>
                <w:szCs w:val="16"/>
              </w:rPr>
            </w:pPr>
            <w:r w:rsidRPr="00046CDC">
              <w:rPr>
                <w:rFonts w:ascii="Arial" w:hAnsi="Arial" w:cs="Arial"/>
                <w:color w:val="FF0000"/>
                <w:sz w:val="16"/>
                <w:szCs w:val="16"/>
              </w:rPr>
              <w:t>[ADDRESS]</w:t>
            </w:r>
          </w:p>
          <w:p w14:paraId="52E3257D" w14:textId="46E4992E" w:rsidR="00781F3E" w:rsidRPr="00046CDC" w:rsidRDefault="00781F3E" w:rsidP="00781F3E">
            <w:pPr>
              <w:rPr>
                <w:rFonts w:ascii="Arial" w:hAnsi="Arial" w:cs="Arial"/>
                <w:color w:val="FF0000"/>
                <w:sz w:val="16"/>
                <w:szCs w:val="16"/>
              </w:rPr>
            </w:pPr>
            <w:r w:rsidRPr="00046CDC">
              <w:rPr>
                <w:rFonts w:ascii="Arial" w:hAnsi="Arial" w:cs="Arial"/>
                <w:color w:val="FF0000"/>
                <w:sz w:val="16"/>
                <w:szCs w:val="16"/>
              </w:rPr>
              <w:t>[CITY], [ST] [ZIP CODE]</w:t>
            </w:r>
          </w:p>
          <w:p w14:paraId="6F220413" w14:textId="6FB8E782" w:rsidR="00781F3E" w:rsidRPr="00046CDC" w:rsidRDefault="00781F3E" w:rsidP="00781F3E">
            <w:pPr>
              <w:rPr>
                <w:rFonts w:ascii="Arial" w:hAnsi="Arial" w:cs="Arial"/>
                <w:color w:val="FF0000"/>
                <w:sz w:val="16"/>
                <w:szCs w:val="16"/>
              </w:rPr>
            </w:pPr>
            <w:r w:rsidRPr="00046CDC">
              <w:rPr>
                <w:rFonts w:ascii="Arial" w:hAnsi="Arial" w:cs="Arial"/>
                <w:color w:val="FF0000"/>
                <w:sz w:val="16"/>
                <w:szCs w:val="16"/>
              </w:rPr>
              <w:t>Phone:</w:t>
            </w:r>
          </w:p>
          <w:p w14:paraId="5B6E8115" w14:textId="4476886A" w:rsidR="00781F3E" w:rsidRPr="00046CDC" w:rsidRDefault="00781F3E" w:rsidP="00781F3E">
            <w:pPr>
              <w:rPr>
                <w:rFonts w:ascii="Arial" w:hAnsi="Arial" w:cs="Arial"/>
                <w:color w:val="FF0000"/>
                <w:sz w:val="16"/>
                <w:szCs w:val="16"/>
              </w:rPr>
            </w:pPr>
            <w:r w:rsidRPr="00046CDC">
              <w:rPr>
                <w:rFonts w:ascii="Arial" w:hAnsi="Arial" w:cs="Arial"/>
                <w:color w:val="FF0000"/>
                <w:sz w:val="16"/>
                <w:szCs w:val="16"/>
              </w:rPr>
              <w:t>Fax:</w:t>
            </w:r>
          </w:p>
          <w:p w14:paraId="70E1DE03" w14:textId="77777777" w:rsidR="00781F3E" w:rsidRPr="00046CDC" w:rsidRDefault="00781F3E" w:rsidP="00781F3E">
            <w:pPr>
              <w:rPr>
                <w:rFonts w:ascii="Arial" w:hAnsi="Arial" w:cs="Arial"/>
                <w:color w:val="FF0000"/>
                <w:sz w:val="16"/>
                <w:szCs w:val="16"/>
              </w:rPr>
            </w:pPr>
          </w:p>
          <w:p w14:paraId="0D719740" w14:textId="6A371527" w:rsidR="00C03E6F" w:rsidRPr="00C03E6F" w:rsidRDefault="00C03E6F" w:rsidP="00781F3E">
            <w:pPr>
              <w:rPr>
                <w:rFonts w:ascii="Arial" w:hAnsi="Arial" w:cs="Arial"/>
                <w:sz w:val="16"/>
                <w:szCs w:val="16"/>
              </w:rPr>
            </w:pPr>
            <w:r w:rsidRPr="00C03E6F">
              <w:rPr>
                <w:rFonts w:ascii="Arial" w:hAnsi="Arial" w:cs="Arial"/>
                <w:sz w:val="16"/>
                <w:szCs w:val="16"/>
              </w:rPr>
              <w:t>3502</w:t>
            </w:r>
          </w:p>
          <w:p w14:paraId="1C887E67" w14:textId="57D7D0C9" w:rsidR="00046CDC" w:rsidRPr="00046CDC" w:rsidRDefault="00046CDC" w:rsidP="00781F3E">
            <w:pPr>
              <w:rPr>
                <w:rFonts w:ascii="Arial" w:hAnsi="Arial" w:cs="Arial"/>
                <w:color w:val="FF0000"/>
                <w:sz w:val="16"/>
                <w:szCs w:val="16"/>
              </w:rPr>
            </w:pPr>
            <w:r w:rsidRPr="00046CDC">
              <w:rPr>
                <w:rFonts w:ascii="Arial" w:hAnsi="Arial" w:cs="Arial"/>
                <w:color w:val="FF0000"/>
                <w:sz w:val="16"/>
                <w:szCs w:val="16"/>
              </w:rPr>
              <w:t xml:space="preserve">[DD </w:t>
            </w:r>
            <w:proofErr w:type="spellStart"/>
            <w:r w:rsidRPr="00046CDC">
              <w:rPr>
                <w:rFonts w:ascii="Arial" w:hAnsi="Arial" w:cs="Arial"/>
                <w:color w:val="FF0000"/>
                <w:sz w:val="16"/>
                <w:szCs w:val="16"/>
              </w:rPr>
              <w:t>Mmm</w:t>
            </w:r>
            <w:proofErr w:type="spellEnd"/>
            <w:r w:rsidRPr="00046CDC">
              <w:rPr>
                <w:rFonts w:ascii="Arial" w:hAnsi="Arial" w:cs="Arial"/>
                <w:color w:val="FF0000"/>
                <w:sz w:val="16"/>
                <w:szCs w:val="16"/>
              </w:rPr>
              <w:t xml:space="preserve"> 2023]</w:t>
            </w:r>
          </w:p>
        </w:tc>
      </w:tr>
      <w:tr w:rsidR="00781F3E" w14:paraId="4EF97411" w14:textId="77777777" w:rsidTr="005D7B0F">
        <w:trPr>
          <w:gridAfter w:val="1"/>
          <w:wAfter w:w="2635" w:type="dxa"/>
          <w:cantSplit/>
          <w:trHeight w:val="539"/>
        </w:trPr>
        <w:tc>
          <w:tcPr>
            <w:tcW w:w="3024" w:type="dxa"/>
          </w:tcPr>
          <w:p w14:paraId="35B6D61D" w14:textId="3551A12F" w:rsidR="00781F3E" w:rsidRDefault="00781F3E" w:rsidP="00781F3E">
            <w:pPr>
              <w:rPr>
                <w:rFonts w:ascii="Arial" w:hAnsi="Arial"/>
                <w:noProof/>
                <w:sz w:val="20"/>
              </w:rPr>
            </w:pPr>
          </w:p>
        </w:tc>
        <w:tc>
          <w:tcPr>
            <w:tcW w:w="2635" w:type="dxa"/>
            <w:tcBorders>
              <w:left w:val="nil"/>
            </w:tcBorders>
          </w:tcPr>
          <w:p w14:paraId="4240E762" w14:textId="77777777" w:rsidR="00781F3E" w:rsidRDefault="00781F3E" w:rsidP="00781F3E">
            <w:pPr>
              <w:rPr>
                <w:rFonts w:ascii="Arial" w:hAnsi="Arial"/>
                <w:sz w:val="16"/>
              </w:rPr>
            </w:pPr>
          </w:p>
        </w:tc>
      </w:tr>
    </w:tbl>
    <w:p w14:paraId="6EDD35F2" w14:textId="20B1B6C6" w:rsidR="00B1470C" w:rsidRDefault="00B1470C">
      <w:pPr>
        <w:pStyle w:val="HeaderInfo0"/>
        <w:tabs>
          <w:tab w:val="clear" w:pos="720"/>
        </w:tabs>
        <w:spacing w:line="360" w:lineRule="exact"/>
        <w:rPr>
          <w:b/>
          <w:sz w:val="36"/>
        </w:rPr>
      </w:pPr>
      <w:r>
        <w:rPr>
          <w:b/>
          <w:sz w:val="36"/>
        </w:rPr>
        <w:t>MEMORANDUM</w:t>
      </w:r>
    </w:p>
    <w:p w14:paraId="376B6BB7" w14:textId="77777777" w:rsidR="00B1470C" w:rsidRDefault="00B1470C">
      <w:pPr>
        <w:pStyle w:val="HeaderInfo0"/>
        <w:tabs>
          <w:tab w:val="clear" w:pos="720"/>
        </w:tabs>
        <w:spacing w:after="120" w:line="280" w:lineRule="exact"/>
        <w:rPr>
          <w:b/>
          <w:sz w:val="28"/>
        </w:rPr>
      </w:pPr>
    </w:p>
    <w:tbl>
      <w:tblPr>
        <w:tblW w:w="0" w:type="auto"/>
        <w:tblLayout w:type="fixed"/>
        <w:tblLook w:val="0000" w:firstRow="0" w:lastRow="0" w:firstColumn="0" w:lastColumn="0" w:noHBand="0" w:noVBand="0"/>
      </w:tblPr>
      <w:tblGrid>
        <w:gridCol w:w="828"/>
        <w:gridCol w:w="4860"/>
        <w:gridCol w:w="1054"/>
        <w:gridCol w:w="2837"/>
      </w:tblGrid>
      <w:tr w:rsidR="00B1470C" w14:paraId="0B145DF0" w14:textId="77777777">
        <w:tc>
          <w:tcPr>
            <w:tcW w:w="828" w:type="dxa"/>
          </w:tcPr>
          <w:p w14:paraId="2F102D6A" w14:textId="77777777" w:rsidR="00B1470C" w:rsidRDefault="00B1470C">
            <w:pPr>
              <w:pStyle w:val="Footer"/>
              <w:tabs>
                <w:tab w:val="clear" w:pos="4320"/>
                <w:tab w:val="clear" w:pos="8640"/>
              </w:tabs>
              <w:spacing w:line="240" w:lineRule="exact"/>
            </w:pPr>
            <w:r>
              <w:t>From:</w:t>
            </w:r>
          </w:p>
        </w:tc>
        <w:tc>
          <w:tcPr>
            <w:tcW w:w="4860" w:type="dxa"/>
          </w:tcPr>
          <w:p w14:paraId="1AAAFE7F" w14:textId="5A00DFB5" w:rsidR="00781F3E" w:rsidRPr="00781F3E" w:rsidRDefault="00781F3E" w:rsidP="00781F3E">
            <w:pPr>
              <w:pStyle w:val="Footer"/>
              <w:tabs>
                <w:tab w:val="clear" w:pos="4320"/>
                <w:tab w:val="clear" w:pos="8640"/>
              </w:tabs>
              <w:spacing w:line="240" w:lineRule="exact"/>
              <w:rPr>
                <w:color w:val="FF0000"/>
              </w:rPr>
            </w:pPr>
            <w:bookmarkStart w:id="5" w:name="FROM"/>
            <w:bookmarkEnd w:id="5"/>
            <w:r>
              <w:rPr>
                <w:color w:val="FF0000"/>
              </w:rPr>
              <w:t>Commanding Officer Name</w:t>
            </w:r>
          </w:p>
          <w:p w14:paraId="2CF21073" w14:textId="66B79213" w:rsidR="00B1470C" w:rsidRDefault="00B1470C" w:rsidP="00CC2D70">
            <w:pPr>
              <w:pStyle w:val="Footer"/>
              <w:tabs>
                <w:tab w:val="clear" w:pos="4320"/>
                <w:tab w:val="clear" w:pos="8640"/>
              </w:tabs>
              <w:spacing w:line="240" w:lineRule="exact"/>
            </w:pPr>
          </w:p>
        </w:tc>
        <w:tc>
          <w:tcPr>
            <w:tcW w:w="1054" w:type="dxa"/>
          </w:tcPr>
          <w:p w14:paraId="5D6DDC19" w14:textId="77777777" w:rsidR="00B1470C" w:rsidRDefault="00B1470C">
            <w:pPr>
              <w:pStyle w:val="Footer"/>
              <w:tabs>
                <w:tab w:val="clear" w:pos="4320"/>
                <w:tab w:val="clear" w:pos="8640"/>
              </w:tabs>
              <w:spacing w:line="240" w:lineRule="exact"/>
            </w:pPr>
            <w:r>
              <w:t>Reply to</w:t>
            </w:r>
            <w:r w:rsidR="00004D7F">
              <w:t xml:space="preserve"> </w:t>
            </w:r>
            <w:r>
              <w:br/>
              <w:t>Attn of:</w:t>
            </w:r>
          </w:p>
        </w:tc>
        <w:tc>
          <w:tcPr>
            <w:tcW w:w="2837" w:type="dxa"/>
          </w:tcPr>
          <w:p w14:paraId="5AA1A07E" w14:textId="3F19A2D4" w:rsidR="007F0EF9" w:rsidRDefault="007F0EF9">
            <w:pPr>
              <w:pStyle w:val="Footer"/>
              <w:tabs>
                <w:tab w:val="clear" w:pos="4320"/>
                <w:tab w:val="clear" w:pos="8640"/>
              </w:tabs>
              <w:spacing w:line="240" w:lineRule="exact"/>
            </w:pPr>
            <w:bookmarkStart w:id="6" w:name="Reply"/>
            <w:bookmarkEnd w:id="6"/>
          </w:p>
          <w:p w14:paraId="0596F3D1" w14:textId="55886F6A" w:rsidR="00B1470C" w:rsidRDefault="00B1470C">
            <w:pPr>
              <w:pStyle w:val="Footer"/>
              <w:tabs>
                <w:tab w:val="clear" w:pos="4320"/>
                <w:tab w:val="clear" w:pos="8640"/>
              </w:tabs>
              <w:spacing w:line="240" w:lineRule="exact"/>
            </w:pPr>
          </w:p>
        </w:tc>
      </w:tr>
    </w:tbl>
    <w:p w14:paraId="27647ED4" w14:textId="77777777" w:rsidR="00B1470C" w:rsidRDefault="00B1470C">
      <w:pPr>
        <w:pStyle w:val="Footer"/>
        <w:tabs>
          <w:tab w:val="clear" w:pos="4320"/>
          <w:tab w:val="clear" w:pos="8640"/>
        </w:tabs>
        <w:spacing w:line="240" w:lineRule="exact"/>
      </w:pPr>
    </w:p>
    <w:tbl>
      <w:tblPr>
        <w:tblW w:w="0" w:type="auto"/>
        <w:tblLayout w:type="fixed"/>
        <w:tblLook w:val="0000" w:firstRow="0" w:lastRow="0" w:firstColumn="0" w:lastColumn="0" w:noHBand="0" w:noVBand="0"/>
      </w:tblPr>
      <w:tblGrid>
        <w:gridCol w:w="828"/>
        <w:gridCol w:w="8748"/>
      </w:tblGrid>
      <w:tr w:rsidR="00B1470C" w14:paraId="4E08FC22" w14:textId="77777777">
        <w:tc>
          <w:tcPr>
            <w:tcW w:w="828" w:type="dxa"/>
          </w:tcPr>
          <w:p w14:paraId="55625F29" w14:textId="77777777" w:rsidR="00B1470C" w:rsidRDefault="00B1470C">
            <w:pPr>
              <w:pStyle w:val="Footer"/>
              <w:tabs>
                <w:tab w:val="clear" w:pos="4320"/>
                <w:tab w:val="clear" w:pos="8640"/>
              </w:tabs>
              <w:spacing w:line="240" w:lineRule="exact"/>
            </w:pPr>
            <w:r>
              <w:t>To:</w:t>
            </w:r>
          </w:p>
        </w:tc>
        <w:tc>
          <w:tcPr>
            <w:tcW w:w="8748" w:type="dxa"/>
          </w:tcPr>
          <w:p w14:paraId="39E9810F" w14:textId="11AA13A6" w:rsidR="00B1470C" w:rsidRPr="00781F3E" w:rsidRDefault="00781F3E">
            <w:pPr>
              <w:pStyle w:val="Footer"/>
              <w:tabs>
                <w:tab w:val="clear" w:pos="4320"/>
                <w:tab w:val="clear" w:pos="8640"/>
              </w:tabs>
              <w:spacing w:line="240" w:lineRule="exact"/>
              <w:rPr>
                <w:color w:val="FF0000"/>
              </w:rPr>
            </w:pPr>
            <w:bookmarkStart w:id="7" w:name="TOADDRESS"/>
            <w:bookmarkEnd w:id="7"/>
            <w:r w:rsidRPr="00781F3E">
              <w:rPr>
                <w:color w:val="FF0000"/>
              </w:rPr>
              <w:t>FI. MI. Last Name, Rate/Rank</w:t>
            </w:r>
          </w:p>
        </w:tc>
      </w:tr>
      <w:tr w:rsidR="00B1470C" w14:paraId="55024ADC" w14:textId="77777777">
        <w:trPr>
          <w:hidden/>
        </w:trPr>
        <w:tc>
          <w:tcPr>
            <w:tcW w:w="828" w:type="dxa"/>
          </w:tcPr>
          <w:p w14:paraId="49BD7C78" w14:textId="77777777" w:rsidR="00B1470C" w:rsidRPr="007F0EF9" w:rsidRDefault="00B1470C">
            <w:pPr>
              <w:pStyle w:val="Footer"/>
              <w:tabs>
                <w:tab w:val="clear" w:pos="4320"/>
                <w:tab w:val="clear" w:pos="8640"/>
              </w:tabs>
              <w:spacing w:line="240" w:lineRule="exact"/>
              <w:rPr>
                <w:vanish/>
              </w:rPr>
            </w:pPr>
            <w:bookmarkStart w:id="8" w:name="THRU2" w:colFirst="0" w:colLast="1"/>
            <w:bookmarkStart w:id="9" w:name="THRU" w:colFirst="1" w:colLast="1"/>
            <w:r w:rsidRPr="007F0EF9">
              <w:rPr>
                <w:vanish/>
              </w:rPr>
              <w:t>Thru:</w:t>
            </w:r>
          </w:p>
        </w:tc>
        <w:tc>
          <w:tcPr>
            <w:tcW w:w="8748" w:type="dxa"/>
          </w:tcPr>
          <w:p w14:paraId="055CD273" w14:textId="77777777" w:rsidR="00B1470C" w:rsidRPr="007F0EF9" w:rsidRDefault="0036152D" w:rsidP="0036152D">
            <w:pPr>
              <w:pStyle w:val="Footer"/>
              <w:tabs>
                <w:tab w:val="clear" w:pos="4320"/>
                <w:tab w:val="clear" w:pos="8640"/>
              </w:tabs>
              <w:spacing w:line="240" w:lineRule="exact"/>
              <w:rPr>
                <w:vanish/>
              </w:rPr>
            </w:pPr>
            <w:r>
              <w:rPr>
                <w:vanish/>
              </w:rPr>
              <w:t xml:space="preserve">Remove this line if not used and adjust the returns – only 1 blank line after Thru, not 2 </w:t>
            </w:r>
          </w:p>
        </w:tc>
      </w:tr>
      <w:bookmarkEnd w:id="8"/>
      <w:bookmarkEnd w:id="9"/>
      <w:tr w:rsidR="00B1470C" w14:paraId="7F93C184" w14:textId="77777777">
        <w:tc>
          <w:tcPr>
            <w:tcW w:w="828" w:type="dxa"/>
          </w:tcPr>
          <w:p w14:paraId="53FEC5E5" w14:textId="77777777" w:rsidR="00B1470C" w:rsidRDefault="00B1470C">
            <w:pPr>
              <w:pStyle w:val="Footer"/>
              <w:tabs>
                <w:tab w:val="clear" w:pos="4320"/>
                <w:tab w:val="clear" w:pos="8640"/>
              </w:tabs>
              <w:spacing w:before="240" w:line="240" w:lineRule="exact"/>
            </w:pPr>
            <w:r>
              <w:t>Subj:</w:t>
            </w:r>
          </w:p>
        </w:tc>
        <w:tc>
          <w:tcPr>
            <w:tcW w:w="8748" w:type="dxa"/>
          </w:tcPr>
          <w:p w14:paraId="6FFAB236" w14:textId="66E76E32" w:rsidR="00B1470C" w:rsidRDefault="00FF6647">
            <w:pPr>
              <w:pStyle w:val="Footer"/>
              <w:tabs>
                <w:tab w:val="clear" w:pos="4320"/>
                <w:tab w:val="clear" w:pos="8640"/>
              </w:tabs>
              <w:spacing w:before="240" w:line="240" w:lineRule="exact"/>
            </w:pPr>
            <w:bookmarkStart w:id="10" w:name="SUBJECT"/>
            <w:bookmarkEnd w:id="10"/>
            <w:r>
              <w:t xml:space="preserve">RECOMMENDED APPOINTMENT AS </w:t>
            </w:r>
            <w:r w:rsidR="00D1475E">
              <w:t>UNIT OPERATIONAL STRESS CONTROL REPRESENTATIVE (U-OSC-R)</w:t>
            </w:r>
          </w:p>
        </w:tc>
      </w:tr>
    </w:tbl>
    <w:p w14:paraId="6273E78D" w14:textId="77777777" w:rsidR="00B1470C" w:rsidRDefault="00B1470C">
      <w:pPr>
        <w:pStyle w:val="Footer"/>
        <w:tabs>
          <w:tab w:val="clear" w:pos="4320"/>
          <w:tab w:val="clear" w:pos="8640"/>
        </w:tabs>
        <w:spacing w:line="240" w:lineRule="exact"/>
      </w:pPr>
    </w:p>
    <w:tbl>
      <w:tblPr>
        <w:tblW w:w="0" w:type="auto"/>
        <w:tblLayout w:type="fixed"/>
        <w:tblLook w:val="0000" w:firstRow="0" w:lastRow="0" w:firstColumn="0" w:lastColumn="0" w:noHBand="0" w:noVBand="0"/>
      </w:tblPr>
      <w:tblGrid>
        <w:gridCol w:w="828"/>
        <w:gridCol w:w="8748"/>
      </w:tblGrid>
      <w:tr w:rsidR="00B1470C" w14:paraId="654065C2" w14:textId="77777777">
        <w:tc>
          <w:tcPr>
            <w:tcW w:w="828" w:type="dxa"/>
          </w:tcPr>
          <w:p w14:paraId="1386FD25" w14:textId="77777777" w:rsidR="00B1470C" w:rsidRDefault="00B1470C">
            <w:pPr>
              <w:pStyle w:val="Footer"/>
              <w:tabs>
                <w:tab w:val="clear" w:pos="4320"/>
                <w:tab w:val="clear" w:pos="8640"/>
              </w:tabs>
              <w:spacing w:line="240" w:lineRule="exact"/>
            </w:pPr>
            <w:bookmarkStart w:id="11" w:name="REF" w:colFirst="1" w:colLast="1"/>
            <w:bookmarkStart w:id="12" w:name="REF2"/>
            <w:r>
              <w:t>Ref:</w:t>
            </w:r>
          </w:p>
        </w:tc>
        <w:tc>
          <w:tcPr>
            <w:tcW w:w="8748" w:type="dxa"/>
          </w:tcPr>
          <w:p w14:paraId="3CAA1DA7" w14:textId="27A0D554" w:rsidR="00B1470C" w:rsidRDefault="00765157" w:rsidP="007F0EF9">
            <w:pPr>
              <w:pStyle w:val="Footer"/>
              <w:numPr>
                <w:ilvl w:val="0"/>
                <w:numId w:val="3"/>
              </w:numPr>
              <w:tabs>
                <w:tab w:val="clear" w:pos="4320"/>
                <w:tab w:val="clear" w:pos="8640"/>
              </w:tabs>
              <w:spacing w:line="240" w:lineRule="exact"/>
              <w:ind w:left="0" w:firstLine="0"/>
            </w:pPr>
            <w:r>
              <w:t>Operational Stress Control (OSC) Program</w:t>
            </w:r>
            <w:r w:rsidR="007F0EF9">
              <w:t xml:space="preserve">, COMDTINST </w:t>
            </w:r>
            <w:r w:rsidR="00FB2816">
              <w:t>6200.2</w:t>
            </w:r>
          </w:p>
        </w:tc>
      </w:tr>
      <w:bookmarkEnd w:id="11"/>
    </w:tbl>
    <w:p w14:paraId="728CB85D" w14:textId="77777777" w:rsidR="00B1470C" w:rsidRDefault="00B1470C">
      <w:pPr>
        <w:pStyle w:val="HeaderInfo0"/>
        <w:spacing w:line="240" w:lineRule="exact"/>
      </w:pPr>
    </w:p>
    <w:p w14:paraId="1B89AF6A" w14:textId="541E47EC" w:rsidR="00B04F17" w:rsidRDefault="002F7240" w:rsidP="007F0EF9">
      <w:pPr>
        <w:pStyle w:val="OutlineBody"/>
        <w:numPr>
          <w:ilvl w:val="0"/>
          <w:numId w:val="4"/>
        </w:numPr>
      </w:pPr>
      <w:bookmarkStart w:id="13" w:name="BODYTEXT"/>
      <w:bookmarkEnd w:id="12"/>
      <w:r>
        <w:t xml:space="preserve">In accordance with reference (a), you are hereby recommended to be appointed as the U-OSC-R for </w:t>
      </w:r>
      <w:r w:rsidRPr="00B32185">
        <w:rPr>
          <w:color w:val="FF0000"/>
        </w:rPr>
        <w:t>[Your Unit Name]</w:t>
      </w:r>
      <w:r w:rsidRPr="00B32185">
        <w:t xml:space="preserve">, </w:t>
      </w:r>
      <w:r>
        <w:t>which is contingent upon your successful completion of all U-OSC-R requirements.</w:t>
      </w:r>
    </w:p>
    <w:p w14:paraId="28ED316F" w14:textId="77777777" w:rsidR="002248FC" w:rsidRDefault="002248FC" w:rsidP="002248FC">
      <w:pPr>
        <w:pStyle w:val="OutlineBody"/>
        <w:numPr>
          <w:ilvl w:val="0"/>
          <w:numId w:val="4"/>
        </w:numPr>
      </w:pPr>
      <w:r>
        <w:t>If you have not completed the Coast Guard’s an OSC training for trainers (T4T) course, you shall not perform any U-OSC-R duties until this training is complete.</w:t>
      </w:r>
    </w:p>
    <w:p w14:paraId="79590448" w14:textId="3FF0EC99" w:rsidR="00B07D02" w:rsidRDefault="002130A2" w:rsidP="007F0EF9">
      <w:pPr>
        <w:pStyle w:val="OutlineBody"/>
        <w:numPr>
          <w:ilvl w:val="0"/>
          <w:numId w:val="4"/>
        </w:numPr>
      </w:pPr>
      <w:r>
        <w:t>You must obtain the OSC-Facilitator competency code within six months of appointment.</w:t>
      </w:r>
    </w:p>
    <w:p w14:paraId="7373D9AF" w14:textId="5D78A51C" w:rsidR="00DE1811" w:rsidRDefault="00730B82" w:rsidP="007F0EF9">
      <w:pPr>
        <w:pStyle w:val="OutlineBody"/>
        <w:numPr>
          <w:ilvl w:val="0"/>
          <w:numId w:val="4"/>
        </w:numPr>
      </w:pPr>
      <w:r>
        <w:t>You shall familiarize yourself with and perform your duties in according with reference (a).  This assignment will remain in effect until you transfer from this command, or it is revoked by the commanding officer.</w:t>
      </w:r>
    </w:p>
    <w:p w14:paraId="760937D6" w14:textId="7F2B11F2" w:rsidR="00CE5C15" w:rsidRDefault="00CE5C15" w:rsidP="007F0EF9">
      <w:pPr>
        <w:pStyle w:val="OutlineBody"/>
        <w:numPr>
          <w:ilvl w:val="0"/>
          <w:numId w:val="4"/>
        </w:numPr>
      </w:pPr>
      <w:r>
        <w:t xml:space="preserve">Your role as a U-OSC-R is especially important as you serve as the advisor to the commander on all OSC requirements, programs, and activities.  Your professional manner and </w:t>
      </w:r>
      <w:r w:rsidR="007728FD">
        <w:t xml:space="preserve">concern for others were principal in your selection as our U-OSC-R.  I know you will continue to carry out your U-OSC-R duties in the same manner.  </w:t>
      </w:r>
    </w:p>
    <w:bookmarkEnd w:id="13"/>
    <w:p w14:paraId="4CE2CAAC" w14:textId="77777777" w:rsidR="00B1470C" w:rsidRDefault="00B1470C">
      <w:pPr>
        <w:pStyle w:val="OutlineBody"/>
        <w:tabs>
          <w:tab w:val="left" w:pos="4032"/>
        </w:tabs>
        <w:spacing w:after="0"/>
        <w:jc w:val="center"/>
        <w:outlineLvl w:val="0"/>
      </w:pPr>
      <w:r>
        <w:t>#</w:t>
      </w:r>
    </w:p>
    <w:tbl>
      <w:tblPr>
        <w:tblW w:w="0" w:type="auto"/>
        <w:tblLayout w:type="fixed"/>
        <w:tblLook w:val="0000" w:firstRow="0" w:lastRow="0" w:firstColumn="0" w:lastColumn="0" w:noHBand="0" w:noVBand="0"/>
      </w:tblPr>
      <w:tblGrid>
        <w:gridCol w:w="828"/>
        <w:gridCol w:w="8478"/>
      </w:tblGrid>
      <w:tr w:rsidR="00B1470C" w:rsidRPr="007F0EF9" w14:paraId="35A417D8" w14:textId="77777777">
        <w:trPr>
          <w:cantSplit/>
          <w:hidden/>
        </w:trPr>
        <w:tc>
          <w:tcPr>
            <w:tcW w:w="9306" w:type="dxa"/>
            <w:gridSpan w:val="2"/>
          </w:tcPr>
          <w:p w14:paraId="3385F8BC" w14:textId="77777777" w:rsidR="00B1470C" w:rsidRPr="007F0EF9" w:rsidRDefault="00B1470C">
            <w:pPr>
              <w:pStyle w:val="Footer"/>
              <w:tabs>
                <w:tab w:val="clear" w:pos="4320"/>
                <w:tab w:val="clear" w:pos="8640"/>
              </w:tabs>
              <w:spacing w:line="240" w:lineRule="exact"/>
              <w:rPr>
                <w:vanish/>
              </w:rPr>
            </w:pPr>
            <w:bookmarkStart w:id="14" w:name="ATT"/>
            <w:bookmarkStart w:id="15" w:name="ATT2"/>
            <w:bookmarkEnd w:id="14"/>
          </w:p>
        </w:tc>
      </w:tr>
      <w:bookmarkEnd w:id="15"/>
      <w:tr w:rsidR="009F0957" w14:paraId="6E02ACE4" w14:textId="77777777" w:rsidTr="00724B15">
        <w:trPr>
          <w:cantSplit/>
        </w:trPr>
        <w:tc>
          <w:tcPr>
            <w:tcW w:w="9306" w:type="dxa"/>
            <w:gridSpan w:val="2"/>
          </w:tcPr>
          <w:p w14:paraId="17F00529" w14:textId="77777777" w:rsidR="009F0957" w:rsidRDefault="009F0957" w:rsidP="00724B15">
            <w:pPr>
              <w:pStyle w:val="Footer"/>
              <w:tabs>
                <w:tab w:val="clear" w:pos="4320"/>
                <w:tab w:val="clear" w:pos="8640"/>
              </w:tabs>
              <w:spacing w:line="240" w:lineRule="exact"/>
            </w:pPr>
          </w:p>
        </w:tc>
      </w:tr>
      <w:tr w:rsidR="009F0957" w14:paraId="241F88A7" w14:textId="77777777" w:rsidTr="00724B15">
        <w:trPr>
          <w:cantSplit/>
        </w:trPr>
        <w:tc>
          <w:tcPr>
            <w:tcW w:w="9306" w:type="dxa"/>
            <w:gridSpan w:val="2"/>
          </w:tcPr>
          <w:p w14:paraId="6BD6A25C" w14:textId="77777777" w:rsidR="009F0957" w:rsidRDefault="009F0957" w:rsidP="00724B15">
            <w:pPr>
              <w:pStyle w:val="Footer"/>
              <w:tabs>
                <w:tab w:val="clear" w:pos="4320"/>
                <w:tab w:val="clear" w:pos="8640"/>
              </w:tabs>
              <w:spacing w:line="240" w:lineRule="exact"/>
            </w:pPr>
          </w:p>
        </w:tc>
      </w:tr>
      <w:tr w:rsidR="009F0957" w14:paraId="4E1BB7B0" w14:textId="77777777" w:rsidTr="00A225EE">
        <w:trPr>
          <w:trHeight w:val="495"/>
        </w:trPr>
        <w:tc>
          <w:tcPr>
            <w:tcW w:w="828" w:type="dxa"/>
          </w:tcPr>
          <w:p w14:paraId="68CA316D" w14:textId="77777777" w:rsidR="009F0957" w:rsidRDefault="009F0957" w:rsidP="00724B15">
            <w:pPr>
              <w:pStyle w:val="Footer"/>
              <w:tabs>
                <w:tab w:val="clear" w:pos="4320"/>
                <w:tab w:val="clear" w:pos="8640"/>
              </w:tabs>
              <w:spacing w:line="240" w:lineRule="exact"/>
            </w:pPr>
            <w:r>
              <w:t>Copy:</w:t>
            </w:r>
          </w:p>
        </w:tc>
        <w:tc>
          <w:tcPr>
            <w:tcW w:w="8478" w:type="dxa"/>
          </w:tcPr>
          <w:p w14:paraId="2FD71CBB" w14:textId="41F1F4D5" w:rsidR="009F0957" w:rsidRDefault="00A225EE" w:rsidP="00724B15">
            <w:pPr>
              <w:pStyle w:val="Footer"/>
              <w:tabs>
                <w:tab w:val="clear" w:pos="4320"/>
                <w:tab w:val="clear" w:pos="8640"/>
              </w:tabs>
              <w:spacing w:line="240" w:lineRule="exact"/>
            </w:pPr>
            <w:r>
              <w:t>Member’s SPO PDR</w:t>
            </w:r>
          </w:p>
          <w:p w14:paraId="6A760E9E" w14:textId="4981000C" w:rsidR="009F0957" w:rsidRDefault="009F0957" w:rsidP="00724B15">
            <w:pPr>
              <w:pStyle w:val="Footer"/>
              <w:tabs>
                <w:tab w:val="clear" w:pos="4320"/>
                <w:tab w:val="clear" w:pos="8640"/>
              </w:tabs>
              <w:spacing w:line="240" w:lineRule="exact"/>
            </w:pPr>
          </w:p>
        </w:tc>
      </w:tr>
    </w:tbl>
    <w:p w14:paraId="1862B12F" w14:textId="77777777" w:rsidR="007F0EF9" w:rsidRDefault="007F0EF9">
      <w:pPr>
        <w:pStyle w:val="Footer"/>
        <w:tabs>
          <w:tab w:val="clear" w:pos="4320"/>
          <w:tab w:val="clear" w:pos="8640"/>
        </w:tabs>
        <w:spacing w:after="240" w:line="240" w:lineRule="exact"/>
      </w:pPr>
    </w:p>
    <w:sectPr w:rsidR="007F0EF9" w:rsidSect="00B61752">
      <w:headerReference w:type="default" r:id="rId16"/>
      <w:footerReference w:type="even" r:id="rId17"/>
      <w:footerReference w:type="default" r:id="rId18"/>
      <w:pgSz w:w="12240" w:h="15840" w:code="1"/>
      <w:pgMar w:top="1008"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9759" w14:textId="77777777" w:rsidR="00556A45" w:rsidRDefault="00556A45">
      <w:r>
        <w:separator/>
      </w:r>
    </w:p>
  </w:endnote>
  <w:endnote w:type="continuationSeparator" w:id="0">
    <w:p w14:paraId="773800F7" w14:textId="77777777" w:rsidR="00556A45" w:rsidRDefault="0055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76AE" w14:textId="77777777" w:rsidR="00B1470C" w:rsidRDefault="00B61752">
    <w:pPr>
      <w:pStyle w:val="Footer"/>
      <w:framePr w:wrap="around" w:vAnchor="text" w:hAnchor="margin" w:xAlign="center" w:y="1"/>
    </w:pPr>
    <w:r>
      <w:fldChar w:fldCharType="begin"/>
    </w:r>
    <w:r w:rsidR="00B1470C">
      <w:instrText xml:space="preserve">PAGE  </w:instrText>
    </w:r>
    <w:r>
      <w:fldChar w:fldCharType="end"/>
    </w:r>
  </w:p>
  <w:p w14:paraId="23B9AAFC" w14:textId="77777777" w:rsidR="00B1470C" w:rsidRDefault="00B14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89E0" w14:textId="77777777" w:rsidR="00B1470C" w:rsidRDefault="00000000">
    <w:pPr>
      <w:pStyle w:val="Footer"/>
      <w:framePr w:wrap="around" w:vAnchor="text" w:hAnchor="margin" w:xAlign="center" w:y="1"/>
    </w:pPr>
    <w:r>
      <w:fldChar w:fldCharType="begin"/>
    </w:r>
    <w:r>
      <w:instrText xml:space="preserve">PAGE  </w:instrText>
    </w:r>
    <w:r>
      <w:fldChar w:fldCharType="separate"/>
    </w:r>
    <w:r w:rsidR="0063461D">
      <w:rPr>
        <w:noProof/>
      </w:rPr>
      <w:t>2</w:t>
    </w:r>
    <w:r>
      <w:rPr>
        <w:noProof/>
      </w:rPr>
      <w:fldChar w:fldCharType="end"/>
    </w:r>
  </w:p>
  <w:p w14:paraId="23914412" w14:textId="77777777" w:rsidR="00B1470C" w:rsidRDefault="00B1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E8CC" w14:textId="77777777" w:rsidR="00556A45" w:rsidRDefault="00556A45">
      <w:r>
        <w:separator/>
      </w:r>
    </w:p>
  </w:footnote>
  <w:footnote w:type="continuationSeparator" w:id="0">
    <w:p w14:paraId="48D942F3" w14:textId="77777777" w:rsidR="00556A45" w:rsidRDefault="00556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6696"/>
      <w:gridCol w:w="2880"/>
    </w:tblGrid>
    <w:tr w:rsidR="00B1470C" w14:paraId="1917C80D" w14:textId="77777777">
      <w:tc>
        <w:tcPr>
          <w:tcW w:w="6696" w:type="dxa"/>
        </w:tcPr>
        <w:p w14:paraId="66279307" w14:textId="2E900E48" w:rsidR="00B1470C" w:rsidRDefault="00B1470C">
          <w:pPr>
            <w:pStyle w:val="HeaderInfo"/>
            <w:tabs>
              <w:tab w:val="clear" w:pos="720"/>
              <w:tab w:val="clear" w:pos="5760"/>
            </w:tabs>
            <w:ind w:right="288"/>
          </w:pPr>
          <w:r>
            <w:t xml:space="preserve">Subj: </w:t>
          </w:r>
          <w:bookmarkStart w:id="16" w:name="HDRSUBJECT"/>
          <w:bookmarkEnd w:id="16"/>
          <w:r w:rsidR="00192DA9">
            <w:t>RECOMMENDED APPOINTMENT AS UNIT OPERATIONAL STRESS CONTROL REPRESENTATIVE (U-OSC-R)</w:t>
          </w:r>
        </w:p>
      </w:tc>
      <w:tc>
        <w:tcPr>
          <w:tcW w:w="2880" w:type="dxa"/>
        </w:tcPr>
        <w:p w14:paraId="17404EB2" w14:textId="79F579EA" w:rsidR="00B1470C" w:rsidRDefault="00192DA9">
          <w:pPr>
            <w:pStyle w:val="HeaderInfo"/>
            <w:tabs>
              <w:tab w:val="clear" w:pos="720"/>
              <w:tab w:val="clear" w:pos="5760"/>
            </w:tabs>
          </w:pPr>
          <w:bookmarkStart w:id="17" w:name="HDRSSIC"/>
          <w:bookmarkEnd w:id="17"/>
          <w:r>
            <w:t>3502</w:t>
          </w:r>
        </w:p>
      </w:tc>
    </w:tr>
    <w:tr w:rsidR="00B1470C" w14:paraId="3DDACAC4" w14:textId="77777777">
      <w:tc>
        <w:tcPr>
          <w:tcW w:w="6696" w:type="dxa"/>
        </w:tcPr>
        <w:p w14:paraId="406255D7" w14:textId="77777777" w:rsidR="00B1470C" w:rsidRDefault="00B1470C">
          <w:pPr>
            <w:pStyle w:val="HeaderInfo"/>
            <w:tabs>
              <w:tab w:val="clear" w:pos="720"/>
              <w:tab w:val="clear" w:pos="5760"/>
            </w:tabs>
            <w:ind w:right="288"/>
          </w:pPr>
        </w:p>
      </w:tc>
      <w:tc>
        <w:tcPr>
          <w:tcW w:w="2880" w:type="dxa"/>
        </w:tcPr>
        <w:p w14:paraId="1783FF03" w14:textId="77777777" w:rsidR="00B1470C" w:rsidRDefault="00B1470C">
          <w:pPr>
            <w:pStyle w:val="HeaderInfo"/>
            <w:tabs>
              <w:tab w:val="clear" w:pos="720"/>
              <w:tab w:val="clear" w:pos="5760"/>
            </w:tabs>
          </w:pPr>
          <w:bookmarkStart w:id="18" w:name="HDRDATE"/>
          <w:bookmarkEnd w:id="18"/>
        </w:p>
      </w:tc>
    </w:tr>
  </w:tbl>
  <w:p w14:paraId="0DA18F48" w14:textId="77777777" w:rsidR="00B1470C" w:rsidRDefault="00B1470C">
    <w:pPr>
      <w:pStyle w:val="HeaderInfo"/>
      <w:tabs>
        <w:tab w:val="clear" w:pos="720"/>
        <w:tab w:val="clear" w:pos="5760"/>
        <w:tab w:val="left" w:pos="66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D14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9107F2B"/>
    <w:multiLevelType w:val="singleLevel"/>
    <w:tmpl w:val="6624C7F0"/>
    <w:lvl w:ilvl="0">
      <w:start w:val="1"/>
      <w:numFmt w:val="lowerLetter"/>
      <w:suff w:val="space"/>
      <w:lvlText w:val="(%1)"/>
      <w:lvlJc w:val="left"/>
      <w:pPr>
        <w:tabs>
          <w:tab w:val="num" w:pos="144"/>
        </w:tabs>
        <w:ind w:left="360" w:hanging="360"/>
      </w:pPr>
    </w:lvl>
  </w:abstractNum>
  <w:abstractNum w:abstractNumId="2" w15:restartNumberingAfterBreak="0">
    <w:nsid w:val="41B043B7"/>
    <w:multiLevelType w:val="multilevel"/>
    <w:tmpl w:val="720CCA46"/>
    <w:lvl w:ilvl="0">
      <w:start w:val="1"/>
      <w:numFmt w:val="decimal"/>
      <w:lvlText w:val="%1."/>
      <w:lvlJc w:val="left"/>
      <w:pPr>
        <w:tabs>
          <w:tab w:val="num" w:pos="360"/>
        </w:tabs>
        <w:ind w:left="0" w:firstLine="0"/>
      </w:pPr>
      <w:rPr>
        <w:rFonts w:ascii="Times New Roman" w:hAnsi="Times New Roman" w:cs="Times New Roman"/>
        <w:sz w:val="24"/>
      </w:rPr>
    </w:lvl>
    <w:lvl w:ilvl="1">
      <w:start w:val="1"/>
      <w:numFmt w:val="lowerLetter"/>
      <w:lvlText w:val="%2."/>
      <w:lvlJc w:val="left"/>
      <w:pPr>
        <w:tabs>
          <w:tab w:val="num" w:pos="720"/>
        </w:tabs>
        <w:ind w:left="0" w:firstLine="360"/>
      </w:pPr>
      <w:rPr>
        <w:rFonts w:ascii="Times New Roman" w:hAnsi="Times New Roman" w:cs="Times New Roman"/>
        <w:sz w:val="24"/>
      </w:rPr>
    </w:lvl>
    <w:lvl w:ilvl="2">
      <w:start w:val="1"/>
      <w:numFmt w:val="decimal"/>
      <w:lvlText w:val="(%3)"/>
      <w:lvlJc w:val="left"/>
      <w:pPr>
        <w:tabs>
          <w:tab w:val="num" w:pos="1080"/>
        </w:tabs>
        <w:ind w:left="0" w:firstLine="720"/>
      </w:pPr>
      <w:rPr>
        <w:rFonts w:ascii="Times New Roman" w:hAnsi="Times New Roman" w:cs="Times New Roman"/>
        <w:sz w:val="24"/>
      </w:rPr>
    </w:lvl>
    <w:lvl w:ilvl="3">
      <w:start w:val="1"/>
      <w:numFmt w:val="lowerLetter"/>
      <w:lvlText w:val="(%4)"/>
      <w:lvlJc w:val="left"/>
      <w:pPr>
        <w:tabs>
          <w:tab w:val="num" w:pos="1440"/>
        </w:tabs>
        <w:ind w:left="0" w:firstLine="1080"/>
      </w:pPr>
      <w:rPr>
        <w:rFonts w:ascii="Times New Roman" w:hAnsi="Times New Roman" w:cs="Times New Roman"/>
        <w:sz w:val="24"/>
      </w:rPr>
    </w:lvl>
    <w:lvl w:ilvl="4">
      <w:start w:val="1"/>
      <w:numFmt w:val="decimal"/>
      <w:lvlText w:val="%5."/>
      <w:lvlJc w:val="left"/>
      <w:pPr>
        <w:tabs>
          <w:tab w:val="num" w:pos="1800"/>
        </w:tabs>
        <w:ind w:left="0" w:firstLine="1440"/>
      </w:pPr>
      <w:rPr>
        <w:rFonts w:ascii="Times New Roman" w:hAnsi="Times New Roman" w:cs="Times New Roman"/>
        <w:sz w:val="24"/>
      </w:rPr>
    </w:lvl>
    <w:lvl w:ilvl="5">
      <w:start w:val="1"/>
      <w:numFmt w:val="lowerLetter"/>
      <w:lvlText w:val="%6."/>
      <w:lvlJc w:val="left"/>
      <w:pPr>
        <w:tabs>
          <w:tab w:val="num" w:pos="2160"/>
        </w:tabs>
        <w:ind w:left="0" w:firstLine="1800"/>
      </w:pPr>
      <w:rPr>
        <w:rFonts w:ascii="Times New Roman" w:hAnsi="Times New Roman" w:cs="Times New Roman"/>
        <w:sz w:val="24"/>
      </w:rPr>
    </w:lvl>
    <w:lvl w:ilvl="6">
      <w:start w:val="1"/>
      <w:numFmt w:val="decimal"/>
      <w:lvlText w:val="(%7)"/>
      <w:lvlJc w:val="left"/>
      <w:pPr>
        <w:tabs>
          <w:tab w:val="num" w:pos="2520"/>
        </w:tabs>
        <w:ind w:left="0" w:firstLine="2160"/>
      </w:pPr>
      <w:rPr>
        <w:rFonts w:ascii="Times New Roman" w:hAnsi="Times New Roman" w:cs="Times New Roman"/>
        <w:sz w:val="24"/>
      </w:rPr>
    </w:lvl>
    <w:lvl w:ilvl="7">
      <w:start w:val="1"/>
      <w:numFmt w:val="lowerLetter"/>
      <w:lvlText w:val="(%8)"/>
      <w:lvlJc w:val="left"/>
      <w:pPr>
        <w:tabs>
          <w:tab w:val="num" w:pos="2880"/>
        </w:tabs>
        <w:ind w:left="0" w:firstLine="2520"/>
      </w:pPr>
      <w:rPr>
        <w:rFonts w:ascii="Times New Roman" w:hAnsi="Times New Roman" w:cs="Times New Roman"/>
        <w:sz w:val="24"/>
      </w:rPr>
    </w:lvl>
    <w:lvl w:ilvl="8">
      <w:start w:val="1"/>
      <w:numFmt w:val="decimal"/>
      <w:lvlText w:val="%9."/>
      <w:lvlJc w:val="left"/>
      <w:pPr>
        <w:tabs>
          <w:tab w:val="num" w:pos="3240"/>
        </w:tabs>
        <w:ind w:left="0" w:firstLine="2880"/>
      </w:pPr>
      <w:rPr>
        <w:rFonts w:ascii="Times New Roman" w:hAnsi="Times New Roman" w:cs="Times New Roman"/>
        <w:sz w:val="24"/>
      </w:rPr>
    </w:lvl>
  </w:abstractNum>
  <w:abstractNum w:abstractNumId="3" w15:restartNumberingAfterBreak="0">
    <w:nsid w:val="72F60C81"/>
    <w:multiLevelType w:val="singleLevel"/>
    <w:tmpl w:val="00000000"/>
    <w:lvl w:ilvl="0">
      <w:start w:val="1"/>
      <w:numFmt w:val="decimal"/>
      <w:lvlText w:val="(%1)"/>
      <w:legacy w:legacy="1" w:legacySpace="0" w:legacyIndent="360"/>
      <w:lvlJc w:val="left"/>
    </w:lvl>
  </w:abstractNum>
  <w:num w:numId="1" w16cid:durableId="2137941707">
    <w:abstractNumId w:val="3"/>
  </w:num>
  <w:num w:numId="2" w16cid:durableId="484782914">
    <w:abstractNumId w:val="0"/>
  </w:num>
  <w:num w:numId="3" w16cid:durableId="1103724325">
    <w:abstractNumId w:val="1"/>
  </w:num>
  <w:num w:numId="4" w16cid:durableId="641228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360"/>
  <w:displayHorizontalDrawingGridEvery w:val="0"/>
  <w:displayVerticalDrawingGridEvery w:val="0"/>
  <w:doNotUseMarginsForDrawingGridOrigin/>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ate$" w:val="30 October 1998"/>
    <w:docVar w:name="DocSSIC$" w:val="123"/>
    <w:docVar w:name="DocSubject$" w:val="Test"/>
  </w:docVars>
  <w:rsids>
    <w:rsidRoot w:val="00F97824"/>
    <w:rsid w:val="00004D7F"/>
    <w:rsid w:val="00046CDC"/>
    <w:rsid w:val="00085476"/>
    <w:rsid w:val="00090FDF"/>
    <w:rsid w:val="00096E85"/>
    <w:rsid w:val="000D57C5"/>
    <w:rsid w:val="000F3897"/>
    <w:rsid w:val="00106E4D"/>
    <w:rsid w:val="001077B5"/>
    <w:rsid w:val="00114DF5"/>
    <w:rsid w:val="00116A00"/>
    <w:rsid w:val="00174678"/>
    <w:rsid w:val="001764B0"/>
    <w:rsid w:val="00192DA9"/>
    <w:rsid w:val="002130A2"/>
    <w:rsid w:val="002248FC"/>
    <w:rsid w:val="00263688"/>
    <w:rsid w:val="002640B4"/>
    <w:rsid w:val="00266590"/>
    <w:rsid w:val="002951AB"/>
    <w:rsid w:val="002B1046"/>
    <w:rsid w:val="002B2844"/>
    <w:rsid w:val="002F7240"/>
    <w:rsid w:val="00326A5E"/>
    <w:rsid w:val="00336EE4"/>
    <w:rsid w:val="003401A6"/>
    <w:rsid w:val="00342BE8"/>
    <w:rsid w:val="0036152D"/>
    <w:rsid w:val="003655EB"/>
    <w:rsid w:val="00370310"/>
    <w:rsid w:val="003742E5"/>
    <w:rsid w:val="003E4D4A"/>
    <w:rsid w:val="004254AD"/>
    <w:rsid w:val="00461F84"/>
    <w:rsid w:val="00465094"/>
    <w:rsid w:val="00480368"/>
    <w:rsid w:val="00495448"/>
    <w:rsid w:val="004C5CE6"/>
    <w:rsid w:val="004C6691"/>
    <w:rsid w:val="005433E1"/>
    <w:rsid w:val="00556A45"/>
    <w:rsid w:val="0058766D"/>
    <w:rsid w:val="0059166E"/>
    <w:rsid w:val="005D7B0F"/>
    <w:rsid w:val="005E1089"/>
    <w:rsid w:val="00603288"/>
    <w:rsid w:val="0063461D"/>
    <w:rsid w:val="00667826"/>
    <w:rsid w:val="006B0E7C"/>
    <w:rsid w:val="006B56FB"/>
    <w:rsid w:val="006C5AE5"/>
    <w:rsid w:val="006F6E1C"/>
    <w:rsid w:val="00724B15"/>
    <w:rsid w:val="00730B82"/>
    <w:rsid w:val="00765157"/>
    <w:rsid w:val="007728FD"/>
    <w:rsid w:val="00781F3E"/>
    <w:rsid w:val="007833C8"/>
    <w:rsid w:val="007F0EF9"/>
    <w:rsid w:val="007F5C9B"/>
    <w:rsid w:val="00840397"/>
    <w:rsid w:val="00873284"/>
    <w:rsid w:val="008E6837"/>
    <w:rsid w:val="00920795"/>
    <w:rsid w:val="00922A1A"/>
    <w:rsid w:val="0092397D"/>
    <w:rsid w:val="009F0957"/>
    <w:rsid w:val="00A225EE"/>
    <w:rsid w:val="00A870F2"/>
    <w:rsid w:val="00A9013B"/>
    <w:rsid w:val="00AC1F77"/>
    <w:rsid w:val="00B04F17"/>
    <w:rsid w:val="00B07D02"/>
    <w:rsid w:val="00B1470C"/>
    <w:rsid w:val="00B32185"/>
    <w:rsid w:val="00B37E59"/>
    <w:rsid w:val="00B61752"/>
    <w:rsid w:val="00B9407E"/>
    <w:rsid w:val="00BD1696"/>
    <w:rsid w:val="00C03E6F"/>
    <w:rsid w:val="00C44F53"/>
    <w:rsid w:val="00C54502"/>
    <w:rsid w:val="00C55DB5"/>
    <w:rsid w:val="00C5650F"/>
    <w:rsid w:val="00C83614"/>
    <w:rsid w:val="00C866C2"/>
    <w:rsid w:val="00CC2D70"/>
    <w:rsid w:val="00CE0744"/>
    <w:rsid w:val="00CE5C15"/>
    <w:rsid w:val="00D07720"/>
    <w:rsid w:val="00D1475E"/>
    <w:rsid w:val="00D33263"/>
    <w:rsid w:val="00D77C84"/>
    <w:rsid w:val="00DD5E13"/>
    <w:rsid w:val="00DE1811"/>
    <w:rsid w:val="00DF7B65"/>
    <w:rsid w:val="00E2584F"/>
    <w:rsid w:val="00E37B98"/>
    <w:rsid w:val="00E81447"/>
    <w:rsid w:val="00E84C8D"/>
    <w:rsid w:val="00EE2DA2"/>
    <w:rsid w:val="00F1215E"/>
    <w:rsid w:val="00F97824"/>
    <w:rsid w:val="00FA3878"/>
    <w:rsid w:val="00FB2816"/>
    <w:rsid w:val="00FB6731"/>
    <w:rsid w:val="00FF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68A3BD3F"/>
  <w15:docId w15:val="{E7D2BE94-EC53-41D1-9856-D1B13FE1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75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61752"/>
    <w:pPr>
      <w:tabs>
        <w:tab w:val="center" w:pos="4320"/>
        <w:tab w:val="right" w:pos="8640"/>
      </w:tabs>
    </w:pPr>
  </w:style>
  <w:style w:type="paragraph" w:customStyle="1" w:styleId="HeaderInfo">
    <w:name w:val="Header Info"/>
    <w:basedOn w:val="Normal"/>
    <w:rsid w:val="00B61752"/>
    <w:pPr>
      <w:tabs>
        <w:tab w:val="left" w:pos="720"/>
        <w:tab w:val="left" w:pos="5760"/>
      </w:tabs>
    </w:pPr>
  </w:style>
  <w:style w:type="paragraph" w:customStyle="1" w:styleId="OutlineBody">
    <w:name w:val="Outline Body"/>
    <w:basedOn w:val="Normal"/>
    <w:rsid w:val="00B61752"/>
    <w:pPr>
      <w:spacing w:after="240" w:line="240" w:lineRule="exact"/>
    </w:pPr>
  </w:style>
  <w:style w:type="paragraph" w:customStyle="1" w:styleId="HeaderInfo0">
    <w:name w:val="HeaderInfo"/>
    <w:basedOn w:val="HeaderInfo"/>
    <w:rsid w:val="00B61752"/>
    <w:pPr>
      <w:tabs>
        <w:tab w:val="clear" w:pos="5760"/>
        <w:tab w:val="left" w:pos="6696"/>
      </w:tabs>
    </w:pPr>
  </w:style>
  <w:style w:type="paragraph" w:styleId="Header">
    <w:name w:val="header"/>
    <w:basedOn w:val="Normal"/>
    <w:semiHidden/>
    <w:rsid w:val="00B61752"/>
    <w:pPr>
      <w:tabs>
        <w:tab w:val="center" w:pos="4320"/>
        <w:tab w:val="right" w:pos="8640"/>
      </w:tabs>
    </w:pPr>
  </w:style>
  <w:style w:type="paragraph" w:styleId="DocumentMap">
    <w:name w:val="Document Map"/>
    <w:basedOn w:val="Normal"/>
    <w:semiHidden/>
    <w:rsid w:val="00B61752"/>
    <w:pPr>
      <w:shd w:val="clear" w:color="auto" w:fill="000080"/>
    </w:pPr>
    <w:rPr>
      <w:rFonts w:ascii="Tahoma" w:hAnsi="Tahoma"/>
    </w:rPr>
  </w:style>
  <w:style w:type="character" w:styleId="CommentReference">
    <w:name w:val="annotation reference"/>
    <w:basedOn w:val="DefaultParagraphFont"/>
    <w:uiPriority w:val="99"/>
    <w:semiHidden/>
    <w:unhideWhenUsed/>
    <w:rsid w:val="006F6E1C"/>
    <w:rPr>
      <w:sz w:val="16"/>
      <w:szCs w:val="16"/>
    </w:rPr>
  </w:style>
  <w:style w:type="paragraph" w:styleId="CommentText">
    <w:name w:val="annotation text"/>
    <w:basedOn w:val="Normal"/>
    <w:link w:val="CommentTextChar"/>
    <w:uiPriority w:val="99"/>
    <w:semiHidden/>
    <w:unhideWhenUsed/>
    <w:rsid w:val="006F6E1C"/>
    <w:rPr>
      <w:sz w:val="20"/>
    </w:rPr>
  </w:style>
  <w:style w:type="character" w:customStyle="1" w:styleId="CommentTextChar">
    <w:name w:val="Comment Text Char"/>
    <w:basedOn w:val="DefaultParagraphFont"/>
    <w:link w:val="CommentText"/>
    <w:uiPriority w:val="99"/>
    <w:semiHidden/>
    <w:rsid w:val="006F6E1C"/>
  </w:style>
  <w:style w:type="paragraph" w:styleId="CommentSubject">
    <w:name w:val="annotation subject"/>
    <w:basedOn w:val="CommentText"/>
    <w:next w:val="CommentText"/>
    <w:link w:val="CommentSubjectChar"/>
    <w:uiPriority w:val="99"/>
    <w:semiHidden/>
    <w:unhideWhenUsed/>
    <w:rsid w:val="006F6E1C"/>
    <w:rPr>
      <w:b/>
      <w:bCs/>
    </w:rPr>
  </w:style>
  <w:style w:type="character" w:customStyle="1" w:styleId="CommentSubjectChar">
    <w:name w:val="Comment Subject Char"/>
    <w:basedOn w:val="CommentTextChar"/>
    <w:link w:val="CommentSubject"/>
    <w:uiPriority w:val="99"/>
    <w:semiHidden/>
    <w:rsid w:val="006F6E1C"/>
    <w:rPr>
      <w:b/>
      <w:bCs/>
    </w:rPr>
  </w:style>
  <w:style w:type="paragraph" w:styleId="BalloonText">
    <w:name w:val="Balloon Text"/>
    <w:basedOn w:val="Normal"/>
    <w:link w:val="BalloonTextChar"/>
    <w:uiPriority w:val="99"/>
    <w:semiHidden/>
    <w:unhideWhenUsed/>
    <w:rsid w:val="006F6E1C"/>
    <w:rPr>
      <w:rFonts w:ascii="Tahoma" w:hAnsi="Tahoma" w:cs="Tahoma"/>
      <w:sz w:val="16"/>
      <w:szCs w:val="16"/>
    </w:rPr>
  </w:style>
  <w:style w:type="character" w:customStyle="1" w:styleId="BalloonTextChar">
    <w:name w:val="Balloon Text Char"/>
    <w:basedOn w:val="DefaultParagraphFont"/>
    <w:link w:val="BalloonText"/>
    <w:uiPriority w:val="99"/>
    <w:semiHidden/>
    <w:rsid w:val="006F6E1C"/>
    <w:rPr>
      <w:rFonts w:ascii="Tahoma" w:hAnsi="Tahoma" w:cs="Tahoma"/>
      <w:sz w:val="16"/>
      <w:szCs w:val="16"/>
    </w:rPr>
  </w:style>
  <w:style w:type="character" w:styleId="Hyperlink">
    <w:name w:val="Hyperlink"/>
    <w:basedOn w:val="DefaultParagraphFont"/>
    <w:uiPriority w:val="99"/>
    <w:rsid w:val="00B04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MSOFFICE\Templates\USCGMacrosII\Memo-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077842AD1FC478613BF9F1EAF77FA" ma:contentTypeVersion="8" ma:contentTypeDescription="Create a new document." ma:contentTypeScope="" ma:versionID="a699716f14e5bee8b75e29c8cc308f34">
  <xsd:schema xmlns:xsd="http://www.w3.org/2001/XMLSchema" xmlns:xs="http://www.w3.org/2001/XMLSchema" xmlns:p="http://schemas.microsoft.com/office/2006/metadata/properties" xmlns:ns2="81beba08-2256-43fd-9806-c86620e18cc8" xmlns:ns3="b2c63aa9-9078-4932-9396-6a3e7e2b553c" targetNamespace="http://schemas.microsoft.com/office/2006/metadata/properties" ma:root="true" ma:fieldsID="14ba0c68df899cd384304c104d34b537" ns2:_="" ns3:_="">
    <xsd:import namespace="81beba08-2256-43fd-9806-c86620e18cc8"/>
    <xsd:import namespace="b2c63aa9-9078-4932-9396-6a3e7e2b553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eba08-2256-43fd-9806-c86620e18c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2c63aa9-9078-4932-9396-6a3e7e2b55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dlc_DocId xmlns="81beba08-2256-43fd-9806-c86620e18cc8">24RT2Z5HSAAE-239-1732</_dlc_DocId>
    <_dlc_DocIdUrl xmlns="81beba08-2256-43fd-9806-c86620e18cc8">
      <Url>https://cg.portal.uscg.mil/units/cg2/CG2.HQ/CGCG/_layouts/DocIdRedir.aspx?ID=24RT2Z5HSAAE-239-1732</Url>
      <Description>24RT2Z5HSAAE-239-1732</Description>
    </_dlc_DocIdUrl>
    <_dlc_DocIdPersistId xmlns="81beba08-2256-43fd-9806-c86620e18cc8">false</_dlc_DocIdPersistId>
  </documentManagement>
</p:properties>
</file>

<file path=customXml/itemProps1.xml><?xml version="1.0" encoding="utf-8"?>
<ds:datastoreItem xmlns:ds="http://schemas.openxmlformats.org/officeDocument/2006/customXml" ds:itemID="{5BE0840B-898A-4BD9-9E27-F2D33974A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eba08-2256-43fd-9806-c86620e18cc8"/>
    <ds:schemaRef ds:uri="b2c63aa9-9078-4932-9396-6a3e7e2b5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3E416-CAC9-4C84-88FE-75F235945B84}">
  <ds:schemaRefs>
    <ds:schemaRef ds:uri="http://schemas.microsoft.com/sharepoint/events"/>
    <ds:schemaRef ds:uri=""/>
  </ds:schemaRefs>
</ds:datastoreItem>
</file>

<file path=customXml/itemProps3.xml><?xml version="1.0" encoding="utf-8"?>
<ds:datastoreItem xmlns:ds="http://schemas.openxmlformats.org/officeDocument/2006/customXml" ds:itemID="{D0E1CC6F-0B6F-4061-8A09-25F6CE2B9200}">
  <ds:schemaRefs>
    <ds:schemaRef ds:uri="http://schemas.microsoft.com/office/2006/metadata/longProperties"/>
  </ds:schemaRefs>
</ds:datastoreItem>
</file>

<file path=customXml/itemProps4.xml><?xml version="1.0" encoding="utf-8"?>
<ds:datastoreItem xmlns:ds="http://schemas.openxmlformats.org/officeDocument/2006/customXml" ds:itemID="{866B1915-A78E-4C37-A312-1A8CDD664D6F}">
  <ds:schemaRefs>
    <ds:schemaRef ds:uri="http://schemas.microsoft.com/sharepoint/v3/contenttype/forms"/>
  </ds:schemaRefs>
</ds:datastoreItem>
</file>

<file path=customXml/itemProps5.xml><?xml version="1.0" encoding="utf-8"?>
<ds:datastoreItem xmlns:ds="http://schemas.openxmlformats.org/officeDocument/2006/customXml" ds:itemID="{5EC476D4-84B0-4FF6-BBC7-AEBC360F0475}">
  <ds:schemaRefs>
    <ds:schemaRef ds:uri="http://schemas.microsoft.com/office/2006/metadata/properties"/>
    <ds:schemaRef ds:uri="81beba08-2256-43fd-9806-c86620e18cc8"/>
  </ds:schemaRefs>
</ds:datastoreItem>
</file>

<file path=docProps/app.xml><?xml version="1.0" encoding="utf-8"?>
<Properties xmlns="http://schemas.openxmlformats.org/officeDocument/2006/extended-properties" xmlns:vt="http://schemas.openxmlformats.org/officeDocument/2006/docPropsVTypes">
  <Template>Memo-Standard</Template>
  <TotalTime>94</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Memo-Standard</vt:lpstr>
    </vt:vector>
  </TitlesOfParts>
  <Company>FYI-For Your Information, Inc</Company>
  <LinksUpToDate>false</LinksUpToDate>
  <CharactersWithSpaces>1493</CharactersWithSpaces>
  <SharedDoc>false</SharedDoc>
  <HLinks>
    <vt:vector size="6" baseType="variant">
      <vt:variant>
        <vt:i4>2687021</vt:i4>
      </vt:variant>
      <vt:variant>
        <vt:i4>0</vt:i4>
      </vt:variant>
      <vt:variant>
        <vt:i4>0</vt:i4>
      </vt:variant>
      <vt:variant>
        <vt:i4>5</vt:i4>
      </vt:variant>
      <vt:variant>
        <vt:lpwstr>https://cgportal2.uscg.mil/sites/externaldata/Directives/CIM_5210_5D.pdf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Memo-Standard</dc:title>
  <dc:subject>CG Macro Memo-Standard.dot Template</dc:subject>
  <dc:creator>ERIC SYBRANT</dc:creator>
  <cp:keywords>Standard, Macro</cp:keywords>
  <cp:lastModifiedBy>Fox, Sarah E CIV USCG D1 (USA)</cp:lastModifiedBy>
  <cp:revision>31</cp:revision>
  <cp:lastPrinted>2014-10-20T15:26:00Z</cp:lastPrinted>
  <dcterms:created xsi:type="dcterms:W3CDTF">2023-07-19T16:29:00Z</dcterms:created>
  <dcterms:modified xsi:type="dcterms:W3CDTF">2023-07-19T17:58:00Z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3DWKHXPA2SA5-15-16</vt:lpwstr>
  </property>
  <property fmtid="{D5CDD505-2E9C-101B-9397-08002B2CF9AE}" pid="3" name="_dlc_DocIdItemGuid">
    <vt:lpwstr>1a84c93c-3101-467a-ad2e-5c90e6d59c6c</vt:lpwstr>
  </property>
  <property fmtid="{D5CDD505-2E9C-101B-9397-08002B2CF9AE}" pid="4" name="_dlc_DocIdUrl">
    <vt:lpwstr>https://cgportal2.uscg.mil/units/sectornorthbend/_layouts/DocIdRedir.aspx?ID=3DWKHXPA2SA5-15-16, 3DWKHXPA2SA5-15-16</vt:lpwstr>
  </property>
  <property fmtid="{D5CDD505-2E9C-101B-9397-08002B2CF9AE}" pid="5" name="ContentTypeId">
    <vt:lpwstr>0x0101008BA077842AD1FC478613BF9F1EAF77FA</vt:lpwstr>
  </property>
  <property fmtid="{D5CDD505-2E9C-101B-9397-08002B2CF9AE}" pid="6" name="Order">
    <vt:r8>182400</vt:r8>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xd_Signature">
    <vt:bool>false</vt:bool>
  </property>
</Properties>
</file>